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75BC88D7" w:rsidR="00DA0C46" w:rsidRPr="00AF62AC" w:rsidRDefault="00BC17AD">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RFS</w:t>
      </w:r>
      <w:r w:rsidR="00901050" w:rsidRPr="00AF62AC">
        <w:rPr>
          <w:rFonts w:ascii="Garamond" w:eastAsia="Times New Roman" w:hAnsi="Garamond" w:cs="Times New Roman"/>
          <w:b/>
          <w:bCs/>
          <w:sz w:val="26"/>
          <w:szCs w:val="26"/>
        </w:rPr>
        <w:t xml:space="preserve"> </w:t>
      </w:r>
      <w:r w:rsidR="00D612EF">
        <w:rPr>
          <w:rFonts w:ascii="Garamond" w:eastAsia="Times New Roman" w:hAnsi="Garamond" w:cs="Times New Roman"/>
          <w:b/>
          <w:bCs/>
          <w:sz w:val="26"/>
          <w:szCs w:val="26"/>
        </w:rPr>
        <w:t>26-83944</w:t>
      </w:r>
    </w:p>
    <w:p w14:paraId="2824EAD6"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 - Detailed Scope of Services</w:t>
      </w:r>
    </w:p>
    <w:p w14:paraId="2B51CA37" w14:textId="7FD206E0" w:rsidR="00DA0C46" w:rsidRPr="00AF62AC" w:rsidRDefault="00910A8F">
      <w:pPr>
        <w:jc w:val="center"/>
        <w:rPr>
          <w:rFonts w:ascii="Garamond" w:eastAsia="Times New Roman" w:hAnsi="Garamond" w:cs="Times New Roman"/>
          <w:b/>
          <w:bCs/>
          <w:sz w:val="26"/>
          <w:szCs w:val="26"/>
        </w:rPr>
      </w:pPr>
      <w:r>
        <w:rPr>
          <w:rFonts w:ascii="Garamond" w:eastAsia="Times New Roman" w:hAnsi="Garamond" w:cs="Times New Roman"/>
          <w:b/>
          <w:bCs/>
          <w:sz w:val="26"/>
          <w:szCs w:val="26"/>
        </w:rPr>
        <w:t>ILEARN TYA Resources</w:t>
      </w:r>
      <w:r w:rsidR="00E47507">
        <w:rPr>
          <w:rFonts w:ascii="Garamond" w:eastAsia="Times New Roman" w:hAnsi="Garamond" w:cs="Times New Roman"/>
          <w:b/>
          <w:bCs/>
          <w:sz w:val="26"/>
          <w:szCs w:val="26"/>
        </w:rPr>
        <w:t xml:space="preserve"> RF</w:t>
      </w:r>
      <w:r w:rsidR="00D612EF">
        <w:rPr>
          <w:rFonts w:ascii="Garamond" w:eastAsia="Times New Roman" w:hAnsi="Garamond" w:cs="Times New Roman"/>
          <w:b/>
          <w:bCs/>
          <w:sz w:val="26"/>
          <w:szCs w:val="26"/>
        </w:rPr>
        <w:t>S</w:t>
      </w:r>
      <w:r>
        <w:rPr>
          <w:rFonts w:ascii="Garamond" w:eastAsia="Times New Roman" w:hAnsi="Garamond" w:cs="Times New Roman"/>
          <w:b/>
          <w:bCs/>
          <w:sz w:val="26"/>
          <w:szCs w:val="26"/>
        </w:rPr>
        <w:t xml:space="preserve"> – </w:t>
      </w:r>
      <w:r w:rsidR="00826906">
        <w:rPr>
          <w:rFonts w:ascii="Garamond" w:eastAsia="Times New Roman" w:hAnsi="Garamond" w:cs="Times New Roman"/>
          <w:b/>
          <w:bCs/>
          <w:sz w:val="26"/>
          <w:szCs w:val="26"/>
        </w:rPr>
        <w:t>Standards Spotlights</w:t>
      </w:r>
    </w:p>
    <w:p w14:paraId="7BC77BD7" w14:textId="3A591BFC"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 xml:space="preserve">ATTACHMENT </w:t>
      </w:r>
      <w:r w:rsidR="001654F5">
        <w:rPr>
          <w:rFonts w:ascii="Garamond" w:eastAsia="Times New Roman" w:hAnsi="Garamond" w:cs="Times New Roman"/>
          <w:b/>
          <w:bCs/>
          <w:sz w:val="26"/>
          <w:szCs w:val="26"/>
        </w:rPr>
        <w:t>F</w:t>
      </w:r>
      <w:r w:rsidR="00CE5C80">
        <w:rPr>
          <w:rFonts w:ascii="Garamond" w:eastAsia="Times New Roman" w:hAnsi="Garamond" w:cs="Times New Roman"/>
          <w:b/>
          <w:bCs/>
          <w:sz w:val="26"/>
          <w:szCs w:val="26"/>
        </w:rPr>
        <w:t>3</w:t>
      </w:r>
    </w:p>
    <w:p w14:paraId="2EE6DB78" w14:textId="77777777" w:rsidR="00DA0C46" w:rsidRPr="00AF62AC" w:rsidRDefault="00DA0C46">
      <w:pPr>
        <w:rPr>
          <w:rFonts w:ascii="Garamond" w:eastAsia="Times New Roman" w:hAnsi="Garamond" w:cs="Times New Roman"/>
          <w:b/>
          <w:sz w:val="22"/>
          <w:szCs w:val="22"/>
        </w:rPr>
      </w:pPr>
    </w:p>
    <w:p w14:paraId="697E67E1" w14:textId="49B10DC2"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Instructions</w:t>
      </w:r>
      <w:proofErr w:type="gramStart"/>
      <w:r w:rsidRPr="00AF62AC">
        <w:rPr>
          <w:rFonts w:ascii="Garamond" w:eastAsia="Times New Roman" w:hAnsi="Garamond" w:cs="Times New Roman"/>
          <w:b/>
          <w:bCs/>
          <w:sz w:val="22"/>
          <w:szCs w:val="22"/>
        </w:rPr>
        <w:t>:  The</w:t>
      </w:r>
      <w:proofErr w:type="gramEnd"/>
      <w:r w:rsidRPr="00AF62AC">
        <w:rPr>
          <w:rFonts w:ascii="Garamond" w:eastAsia="Times New Roman" w:hAnsi="Garamond" w:cs="Times New Roman"/>
          <w:b/>
          <w:bCs/>
          <w:sz w:val="22"/>
          <w:szCs w:val="22"/>
        </w:rPr>
        <w:t xml:space="preserve"> response must address all items detailed below and provide the information and documentation as required.  The response must be structured to address each question listed below.  </w:t>
      </w:r>
      <w:r w:rsidRPr="00584F69">
        <w:rPr>
          <w:rFonts w:ascii="Garamond" w:eastAsia="Times New Roman" w:hAnsi="Garamond" w:cs="Times New Roman"/>
          <w:b/>
          <w:bCs/>
          <w:sz w:val="22"/>
          <w:szCs w:val="22"/>
          <w:highlight w:val="yellow"/>
        </w:rPr>
        <w:t>A table of contents (see “</w:t>
      </w:r>
      <w:r w:rsidR="005672F5">
        <w:rPr>
          <w:rFonts w:ascii="Garamond" w:eastAsia="Times New Roman" w:hAnsi="Garamond" w:cs="Times New Roman"/>
          <w:b/>
          <w:bCs/>
          <w:sz w:val="22"/>
          <w:szCs w:val="22"/>
          <w:highlight w:val="yellow"/>
        </w:rPr>
        <w:t>2</w:t>
      </w:r>
      <w:r w:rsidRPr="00584F69">
        <w:rPr>
          <w:rFonts w:ascii="Garamond" w:eastAsia="Times New Roman" w:hAnsi="Garamond" w:cs="Times New Roman"/>
          <w:b/>
          <w:bCs/>
          <w:sz w:val="22"/>
          <w:szCs w:val="22"/>
          <w:highlight w:val="yellow"/>
        </w:rPr>
        <w:t>.  Table of Contents”) must also be completed as listed in this Attachment.</w:t>
      </w:r>
    </w:p>
    <w:p w14:paraId="3164020C" w14:textId="77777777" w:rsidR="00DA0C46" w:rsidRPr="00AF62AC" w:rsidRDefault="00DA0C46">
      <w:pPr>
        <w:rPr>
          <w:rFonts w:ascii="Garamond" w:eastAsia="Times New Roman" w:hAnsi="Garamond" w:cs="Times New Roman"/>
          <w:b/>
          <w:sz w:val="22"/>
          <w:szCs w:val="22"/>
        </w:rPr>
      </w:pPr>
    </w:p>
    <w:p w14:paraId="64AF61FF" w14:textId="77777777" w:rsidR="00DA0C46" w:rsidRPr="00AF62AC" w:rsidRDefault="00901050" w:rsidP="006B072D">
      <w:pPr>
        <w:numPr>
          <w:ilvl w:val="0"/>
          <w:numId w:val="34"/>
        </w:numPr>
        <w:ind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General Component Questions</w:t>
      </w:r>
    </w:p>
    <w:p w14:paraId="374F5319" w14:textId="77777777" w:rsidR="00DA0C46" w:rsidRPr="00AF62AC" w:rsidRDefault="00DA0C46">
      <w:pPr>
        <w:ind w:left="360"/>
        <w:rPr>
          <w:rFonts w:ascii="Garamond" w:eastAsia="Times New Roman" w:hAnsi="Garamond" w:cs="Times New Roman"/>
          <w:b/>
          <w:sz w:val="22"/>
          <w:szCs w:val="22"/>
        </w:rPr>
      </w:pPr>
    </w:p>
    <w:tbl>
      <w:tblPr>
        <w:tblW w:w="131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75"/>
        <w:gridCol w:w="2250"/>
        <w:gridCol w:w="9351"/>
      </w:tblGrid>
      <w:tr w:rsidR="00DA0C46" w:rsidRPr="00AF62AC" w14:paraId="7D9DBDF8" w14:textId="77777777" w:rsidTr="007A7CD3">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77777777" w:rsidR="00DA0C46" w:rsidRPr="00AF62AC" w:rsidRDefault="00901050">
            <w:pPr>
              <w:rPr>
                <w:rFonts w:ascii="Garamond" w:hAnsi="Garamond"/>
                <w:b/>
                <w:bCs/>
                <w:sz w:val="22"/>
                <w:szCs w:val="22"/>
              </w:rPr>
            </w:pPr>
            <w:r w:rsidRPr="00AF62AC">
              <w:rPr>
                <w:rFonts w:ascii="Garamond" w:hAnsi="Garamond"/>
                <w:b/>
                <w:bCs/>
                <w:sz w:val="22"/>
                <w:szCs w:val="22"/>
              </w:rPr>
              <w:t>Component SOW Section Reference</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DA0C46" w:rsidRPr="00AF62AC" w14:paraId="67312AE0" w14:textId="77777777" w:rsidTr="007A7CD3">
        <w:trPr>
          <w:trHeight w:val="680"/>
        </w:trPr>
        <w:tc>
          <w:tcPr>
            <w:tcW w:w="1575" w:type="dxa"/>
          </w:tcPr>
          <w:p w14:paraId="278DE0EF"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1.1</w:t>
            </w:r>
          </w:p>
        </w:tc>
        <w:tc>
          <w:tcPr>
            <w:tcW w:w="2250" w:type="dxa"/>
          </w:tcPr>
          <w:p w14:paraId="08FB04D3" w14:textId="62EFD1A6" w:rsidR="00DA0C46" w:rsidRPr="00AF62AC" w:rsidRDefault="00901050">
            <w:pPr>
              <w:rPr>
                <w:rFonts w:ascii="Garamond" w:hAnsi="Garamond"/>
                <w:b/>
                <w:bCs/>
                <w:sz w:val="22"/>
                <w:szCs w:val="22"/>
              </w:rPr>
            </w:pPr>
            <w:r w:rsidRPr="00AF62AC">
              <w:rPr>
                <w:rFonts w:ascii="Garamond" w:hAnsi="Garamond"/>
                <w:b/>
                <w:bCs/>
                <w:sz w:val="22"/>
                <w:szCs w:val="22"/>
              </w:rPr>
              <w:t>(2</w:t>
            </w:r>
            <w:r w:rsidR="00584F69">
              <w:rPr>
                <w:rFonts w:ascii="Garamond" w:hAnsi="Garamond"/>
                <w:b/>
                <w:bCs/>
                <w:sz w:val="22"/>
                <w:szCs w:val="22"/>
              </w:rPr>
              <w:t>.</w:t>
            </w:r>
            <w:r w:rsidR="00826906">
              <w:rPr>
                <w:rFonts w:ascii="Garamond" w:hAnsi="Garamond"/>
                <w:b/>
                <w:bCs/>
                <w:sz w:val="22"/>
                <w:szCs w:val="22"/>
              </w:rPr>
              <w:t>3</w:t>
            </w:r>
            <w:r w:rsidRPr="00AF62AC">
              <w:rPr>
                <w:rFonts w:ascii="Garamond" w:hAnsi="Garamond"/>
                <w:b/>
                <w:bCs/>
                <w:sz w:val="22"/>
                <w:szCs w:val="22"/>
              </w:rPr>
              <w:t xml:space="preserve">) </w:t>
            </w:r>
            <w:r w:rsidR="00E068C2">
              <w:rPr>
                <w:rFonts w:ascii="Garamond" w:hAnsi="Garamond"/>
                <w:b/>
                <w:bCs/>
                <w:sz w:val="22"/>
                <w:szCs w:val="22"/>
              </w:rPr>
              <w:t>Component 3: Standard Spotlights</w:t>
            </w:r>
          </w:p>
        </w:tc>
        <w:tc>
          <w:tcPr>
            <w:tcW w:w="9351" w:type="dxa"/>
          </w:tcPr>
          <w:p w14:paraId="6CCCA8ED" w14:textId="47E5AE27" w:rsidR="00826906" w:rsidRPr="00E068C2" w:rsidRDefault="00826906" w:rsidP="00826906">
            <w:pPr>
              <w:rPr>
                <w:rFonts w:ascii="Garamond" w:hAnsi="Garamond"/>
              </w:rPr>
            </w:pPr>
            <w:r w:rsidRPr="00E068C2">
              <w:rPr>
                <w:rFonts w:ascii="Garamond" w:hAnsi="Garamond"/>
              </w:rPr>
              <w:t>The Respondent must provide a description regarding how it will meet and address the requirements shared in Section 2.3 Component 3: Standard Spotlights from the Scope of Work document for this RF</w:t>
            </w:r>
            <w:r w:rsidR="00D612EF">
              <w:rPr>
                <w:rFonts w:ascii="Garamond" w:hAnsi="Garamond"/>
              </w:rPr>
              <w:t>S</w:t>
            </w:r>
            <w:r w:rsidRPr="00E068C2">
              <w:rPr>
                <w:rFonts w:ascii="Garamond" w:hAnsi="Garamond"/>
              </w:rPr>
              <w:t>.</w:t>
            </w:r>
          </w:p>
          <w:p w14:paraId="20F4B785" w14:textId="32B1DF34" w:rsidR="00DA0C46" w:rsidRPr="001357AF" w:rsidRDefault="00DA0C46" w:rsidP="00317935">
            <w:pPr>
              <w:rPr>
                <w:rFonts w:ascii="Garamond" w:hAnsi="Garamond"/>
                <w:sz w:val="22"/>
                <w:szCs w:val="22"/>
              </w:rPr>
            </w:pPr>
          </w:p>
        </w:tc>
      </w:tr>
      <w:tr w:rsidR="00584F69" w:rsidRPr="00AF62AC" w14:paraId="0E576026" w14:textId="77777777" w:rsidTr="007A7CD3">
        <w:tc>
          <w:tcPr>
            <w:tcW w:w="1575" w:type="dxa"/>
          </w:tcPr>
          <w:p w14:paraId="3A9880AC" w14:textId="751164E6" w:rsidR="00584F69" w:rsidRPr="00AF62AC" w:rsidRDefault="00584F69" w:rsidP="00176FB6">
            <w:pPr>
              <w:jc w:val="center"/>
              <w:rPr>
                <w:rFonts w:ascii="Garamond" w:hAnsi="Garamond"/>
                <w:b/>
                <w:bCs/>
                <w:sz w:val="22"/>
                <w:szCs w:val="22"/>
              </w:rPr>
            </w:pPr>
            <w:r>
              <w:rPr>
                <w:rFonts w:ascii="Garamond" w:hAnsi="Garamond"/>
                <w:b/>
                <w:bCs/>
                <w:sz w:val="22"/>
                <w:szCs w:val="22"/>
              </w:rPr>
              <w:t>1.2</w:t>
            </w:r>
          </w:p>
        </w:tc>
        <w:tc>
          <w:tcPr>
            <w:tcW w:w="2250" w:type="dxa"/>
          </w:tcPr>
          <w:p w14:paraId="078D11DE" w14:textId="5626C6A3" w:rsidR="00584F69" w:rsidRPr="00AF62AC" w:rsidRDefault="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w:t>
            </w:r>
            <w:r w:rsidR="008559CC">
              <w:rPr>
                <w:rFonts w:ascii="Garamond" w:hAnsi="Garamond"/>
                <w:b/>
                <w:bCs/>
                <w:sz w:val="22"/>
                <w:szCs w:val="22"/>
              </w:rPr>
              <w:t>4</w:t>
            </w:r>
            <w:r w:rsidRPr="00AF62AC">
              <w:rPr>
                <w:rFonts w:ascii="Garamond" w:hAnsi="Garamond"/>
                <w:b/>
                <w:bCs/>
                <w:sz w:val="22"/>
                <w:szCs w:val="22"/>
              </w:rPr>
              <w:t xml:space="preserve">) </w:t>
            </w:r>
            <w:r w:rsidR="001357AF">
              <w:rPr>
                <w:rFonts w:ascii="Garamond" w:hAnsi="Garamond"/>
                <w:b/>
                <w:bCs/>
                <w:sz w:val="22"/>
                <w:szCs w:val="22"/>
              </w:rPr>
              <w:t>Component 4: Professional Development Requirements</w:t>
            </w:r>
          </w:p>
        </w:tc>
        <w:tc>
          <w:tcPr>
            <w:tcW w:w="9351" w:type="dxa"/>
          </w:tcPr>
          <w:p w14:paraId="49F31AC9" w14:textId="0D20D123" w:rsidR="00584F69" w:rsidRPr="00E73920" w:rsidRDefault="00D532B4" w:rsidP="00176FB6">
            <w:pPr>
              <w:rPr>
                <w:rFonts w:ascii="Garamond" w:hAnsi="Garamond"/>
                <w:sz w:val="22"/>
                <w:szCs w:val="22"/>
              </w:rPr>
            </w:pPr>
            <w:r w:rsidRPr="00E73920">
              <w:rPr>
                <w:rFonts w:ascii="Garamond" w:hAnsi="Garamond"/>
              </w:rPr>
              <w:t>The Respondent must provide a description regarding how it will meet and address the general requirements shared in Section 2.4 Component 4: Professional Development Requirements from the Scope of Work document for this RF</w:t>
            </w:r>
            <w:r w:rsidR="00D612EF">
              <w:rPr>
                <w:rFonts w:ascii="Garamond" w:hAnsi="Garamond"/>
              </w:rPr>
              <w:t>S</w:t>
            </w:r>
            <w:r w:rsidRPr="00E73920">
              <w:rPr>
                <w:rFonts w:ascii="Garamond" w:hAnsi="Garamond"/>
              </w:rPr>
              <w:t>.</w:t>
            </w:r>
          </w:p>
        </w:tc>
      </w:tr>
      <w:tr w:rsidR="007A7D50" w:rsidRPr="00AF62AC" w14:paraId="3B9D4799" w14:textId="77777777" w:rsidTr="007A7CD3">
        <w:tc>
          <w:tcPr>
            <w:tcW w:w="1575" w:type="dxa"/>
          </w:tcPr>
          <w:p w14:paraId="5D0D4582" w14:textId="72BF733E" w:rsidR="007A7D50" w:rsidRDefault="007A7D50" w:rsidP="007A7D50">
            <w:pPr>
              <w:jc w:val="center"/>
              <w:rPr>
                <w:rFonts w:ascii="Garamond" w:hAnsi="Garamond"/>
                <w:b/>
                <w:bCs/>
                <w:sz w:val="22"/>
                <w:szCs w:val="22"/>
              </w:rPr>
            </w:pPr>
            <w:r>
              <w:rPr>
                <w:rFonts w:ascii="Garamond" w:hAnsi="Garamond"/>
                <w:b/>
                <w:bCs/>
                <w:sz w:val="22"/>
                <w:szCs w:val="22"/>
              </w:rPr>
              <w:t>1.</w:t>
            </w:r>
            <w:r w:rsidR="00621859">
              <w:rPr>
                <w:rFonts w:ascii="Garamond" w:hAnsi="Garamond"/>
                <w:b/>
                <w:bCs/>
                <w:sz w:val="22"/>
                <w:szCs w:val="22"/>
              </w:rPr>
              <w:t>3</w:t>
            </w:r>
          </w:p>
        </w:tc>
        <w:tc>
          <w:tcPr>
            <w:tcW w:w="2250" w:type="dxa"/>
          </w:tcPr>
          <w:p w14:paraId="613083F6" w14:textId="7B68F4AA" w:rsidR="007A7D50" w:rsidRPr="00AF62AC" w:rsidRDefault="007A7D50" w:rsidP="007A7D50">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.4</w:t>
            </w:r>
            <w:r w:rsidRPr="00AF62AC">
              <w:rPr>
                <w:rFonts w:ascii="Garamond" w:hAnsi="Garamond"/>
                <w:b/>
                <w:bCs/>
                <w:sz w:val="22"/>
                <w:szCs w:val="22"/>
              </w:rPr>
              <w:t xml:space="preserve">) </w:t>
            </w:r>
            <w:r>
              <w:rPr>
                <w:rFonts w:ascii="Garamond" w:hAnsi="Garamond"/>
                <w:b/>
                <w:bCs/>
                <w:sz w:val="22"/>
                <w:szCs w:val="22"/>
              </w:rPr>
              <w:t>Component 4: Professional Development Requirements</w:t>
            </w:r>
          </w:p>
        </w:tc>
        <w:tc>
          <w:tcPr>
            <w:tcW w:w="9351" w:type="dxa"/>
          </w:tcPr>
          <w:p w14:paraId="1D435840" w14:textId="047F0FBA" w:rsidR="007A7D50" w:rsidRPr="00E73920" w:rsidRDefault="007A7D50" w:rsidP="007A7D50">
            <w:pPr>
              <w:rPr>
                <w:rFonts w:ascii="Garamond" w:hAnsi="Garamond"/>
              </w:rPr>
            </w:pPr>
            <w:r w:rsidRPr="00E6781C">
              <w:rPr>
                <w:rFonts w:ascii="Garamond" w:hAnsi="Garamond"/>
              </w:rPr>
              <w:t>Will artificial intelligence (AI) be used in any capacity to develop or revise any of the content that will be delivered to IDOE as part of this contract? If yes, please provide detailed information on what tool(s) will be used (e.g., ChatGPT, Midjourney, Adobe Firefly, etc.), how the tool(s) will be used (e.g., drafting or editing text, generating or manipulating images, reading scripts), and what review/QC processes are in place to ensure all AI content is accurate, factual, and appropriate, and does not infringe on any intellectual property rights.</w:t>
            </w:r>
          </w:p>
        </w:tc>
      </w:tr>
      <w:tr w:rsidR="007A7D50" w:rsidRPr="00AF62AC" w14:paraId="22B6E64E" w14:textId="77777777" w:rsidTr="007A7CD3">
        <w:tc>
          <w:tcPr>
            <w:tcW w:w="1575" w:type="dxa"/>
          </w:tcPr>
          <w:p w14:paraId="7503B1B1" w14:textId="7A768C5B" w:rsidR="007A7D50" w:rsidRPr="00AF62AC" w:rsidRDefault="007A7D50" w:rsidP="007A7D50">
            <w:pPr>
              <w:jc w:val="center"/>
              <w:rPr>
                <w:rFonts w:ascii="Garamond" w:hAnsi="Garamond"/>
                <w:b/>
                <w:bCs/>
                <w:sz w:val="22"/>
                <w:szCs w:val="22"/>
              </w:rPr>
            </w:pPr>
            <w:r>
              <w:rPr>
                <w:rFonts w:ascii="Garamond" w:hAnsi="Garamond"/>
                <w:b/>
                <w:bCs/>
                <w:sz w:val="22"/>
                <w:szCs w:val="22"/>
              </w:rPr>
              <w:t>1.</w:t>
            </w:r>
            <w:r w:rsidR="00621859">
              <w:rPr>
                <w:rFonts w:ascii="Garamond" w:hAnsi="Garamond"/>
                <w:b/>
                <w:bCs/>
                <w:sz w:val="22"/>
                <w:szCs w:val="22"/>
              </w:rPr>
              <w:t>4</w:t>
            </w:r>
          </w:p>
        </w:tc>
        <w:tc>
          <w:tcPr>
            <w:tcW w:w="2250" w:type="dxa"/>
          </w:tcPr>
          <w:p w14:paraId="29C4C2DF" w14:textId="66E37D81" w:rsidR="007A7D50" w:rsidRPr="00AF62AC" w:rsidRDefault="007A7D50" w:rsidP="007A7D50">
            <w:pPr>
              <w:rPr>
                <w:rFonts w:ascii="Garamond" w:hAnsi="Garamond"/>
                <w:b/>
                <w:bCs/>
                <w:sz w:val="22"/>
                <w:szCs w:val="22"/>
              </w:rPr>
            </w:pPr>
            <w:r w:rsidRPr="00AF62AC">
              <w:rPr>
                <w:rFonts w:ascii="Garamond" w:hAnsi="Garamond"/>
                <w:b/>
                <w:bCs/>
                <w:sz w:val="22"/>
                <w:szCs w:val="22"/>
              </w:rPr>
              <w:t>(</w:t>
            </w:r>
            <w:r>
              <w:rPr>
                <w:rFonts w:ascii="Garamond" w:hAnsi="Garamond"/>
                <w:b/>
                <w:bCs/>
                <w:sz w:val="22"/>
                <w:szCs w:val="22"/>
              </w:rPr>
              <w:t>3.0</w:t>
            </w:r>
            <w:r w:rsidRPr="00AF62AC">
              <w:rPr>
                <w:rFonts w:ascii="Garamond" w:hAnsi="Garamond"/>
                <w:b/>
                <w:bCs/>
                <w:sz w:val="22"/>
                <w:szCs w:val="22"/>
              </w:rPr>
              <w:t xml:space="preserve">) </w:t>
            </w:r>
            <w:r>
              <w:rPr>
                <w:rFonts w:ascii="Garamond" w:hAnsi="Garamond"/>
                <w:b/>
                <w:bCs/>
                <w:sz w:val="22"/>
                <w:szCs w:val="22"/>
              </w:rPr>
              <w:t>Project Management and Quality Assurance</w:t>
            </w:r>
          </w:p>
        </w:tc>
        <w:tc>
          <w:tcPr>
            <w:tcW w:w="9351" w:type="dxa"/>
          </w:tcPr>
          <w:p w14:paraId="59F29784" w14:textId="120952D0" w:rsidR="007A7D50" w:rsidRPr="00E73920" w:rsidRDefault="007A7D50" w:rsidP="007A7D50">
            <w:pPr>
              <w:rPr>
                <w:rFonts w:ascii="Garamond" w:hAnsi="Garamond"/>
              </w:rPr>
            </w:pPr>
            <w:r w:rsidRPr="00E73920">
              <w:rPr>
                <w:rFonts w:ascii="Garamond" w:hAnsi="Garamond"/>
              </w:rPr>
              <w:t>The Respondent must provide a description regarding how it will meet and address the requirements shared in Section 3.0 Project Management and Quality Assurance from the Scope of Work document for this RF</w:t>
            </w:r>
            <w:r w:rsidR="00D612EF">
              <w:rPr>
                <w:rFonts w:ascii="Garamond" w:hAnsi="Garamond"/>
              </w:rPr>
              <w:t>S</w:t>
            </w:r>
            <w:r w:rsidRPr="00E73920">
              <w:rPr>
                <w:rFonts w:ascii="Garamond" w:hAnsi="Garamond"/>
              </w:rPr>
              <w:t>.</w:t>
            </w:r>
          </w:p>
          <w:p w14:paraId="7C74AA51" w14:textId="00947253" w:rsidR="007A7D50" w:rsidRPr="00E73920" w:rsidRDefault="007A7D50" w:rsidP="007A7D50">
            <w:pPr>
              <w:rPr>
                <w:rFonts w:ascii="Garamond" w:hAnsi="Garamond"/>
                <w:sz w:val="22"/>
                <w:szCs w:val="22"/>
              </w:rPr>
            </w:pPr>
          </w:p>
        </w:tc>
      </w:tr>
      <w:tr w:rsidR="007A7D50" w:rsidRPr="00AF62AC" w14:paraId="66512088" w14:textId="77777777" w:rsidTr="007A7CD3">
        <w:tc>
          <w:tcPr>
            <w:tcW w:w="1575" w:type="dxa"/>
          </w:tcPr>
          <w:p w14:paraId="5DAE01FF" w14:textId="0504C618" w:rsidR="007A7D50" w:rsidRPr="00AF62AC" w:rsidRDefault="007A7D50" w:rsidP="007A7D50">
            <w:pPr>
              <w:jc w:val="center"/>
              <w:rPr>
                <w:rFonts w:ascii="Garamond" w:hAnsi="Garamond"/>
                <w:b/>
                <w:bCs/>
                <w:sz w:val="22"/>
                <w:szCs w:val="22"/>
              </w:rPr>
            </w:pPr>
            <w:r>
              <w:rPr>
                <w:rFonts w:ascii="Garamond" w:hAnsi="Garamond"/>
                <w:b/>
                <w:bCs/>
                <w:sz w:val="22"/>
                <w:szCs w:val="22"/>
              </w:rPr>
              <w:t>1.</w:t>
            </w:r>
            <w:r w:rsidR="00621859">
              <w:rPr>
                <w:rFonts w:ascii="Garamond" w:hAnsi="Garamond"/>
                <w:b/>
                <w:bCs/>
                <w:sz w:val="22"/>
                <w:szCs w:val="22"/>
              </w:rPr>
              <w:t>5</w:t>
            </w:r>
          </w:p>
        </w:tc>
        <w:tc>
          <w:tcPr>
            <w:tcW w:w="2250" w:type="dxa"/>
          </w:tcPr>
          <w:p w14:paraId="778F6E4C" w14:textId="41CEE53A" w:rsidR="007A7D50" w:rsidRPr="00AF62AC" w:rsidRDefault="007A7D50" w:rsidP="007A7D50">
            <w:pPr>
              <w:rPr>
                <w:rFonts w:ascii="Garamond" w:hAnsi="Garamond"/>
                <w:b/>
                <w:bCs/>
                <w:sz w:val="22"/>
                <w:szCs w:val="22"/>
              </w:rPr>
            </w:pPr>
            <w:r w:rsidRPr="00AF62AC">
              <w:rPr>
                <w:rFonts w:ascii="Garamond" w:hAnsi="Garamond"/>
                <w:b/>
                <w:bCs/>
                <w:sz w:val="22"/>
                <w:szCs w:val="22"/>
              </w:rPr>
              <w:t>(</w:t>
            </w:r>
            <w:r>
              <w:rPr>
                <w:rFonts w:ascii="Garamond" w:hAnsi="Garamond"/>
                <w:b/>
                <w:bCs/>
                <w:sz w:val="22"/>
                <w:szCs w:val="22"/>
              </w:rPr>
              <w:t>4.0</w:t>
            </w:r>
            <w:r w:rsidRPr="00AF62AC">
              <w:rPr>
                <w:rFonts w:ascii="Garamond" w:hAnsi="Garamond"/>
                <w:b/>
                <w:bCs/>
                <w:sz w:val="22"/>
                <w:szCs w:val="22"/>
              </w:rPr>
              <w:t xml:space="preserve">) </w:t>
            </w:r>
            <w:r>
              <w:rPr>
                <w:rFonts w:ascii="Garamond" w:hAnsi="Garamond"/>
                <w:b/>
                <w:bCs/>
                <w:sz w:val="22"/>
                <w:szCs w:val="22"/>
              </w:rPr>
              <w:t>Timeline for Project</w:t>
            </w:r>
          </w:p>
        </w:tc>
        <w:tc>
          <w:tcPr>
            <w:tcW w:w="9351" w:type="dxa"/>
          </w:tcPr>
          <w:p w14:paraId="369C468C" w14:textId="0FE942C2" w:rsidR="007A7D50" w:rsidRPr="00E73920" w:rsidRDefault="007A7D50" w:rsidP="007A7D50">
            <w:pPr>
              <w:rPr>
                <w:rFonts w:ascii="Garamond" w:hAnsi="Garamond"/>
              </w:rPr>
            </w:pPr>
            <w:r w:rsidRPr="00E73920">
              <w:rPr>
                <w:rFonts w:ascii="Garamond" w:hAnsi="Garamond"/>
              </w:rPr>
              <w:t xml:space="preserve">The Respondent must provide their proposed timeline(s) for </w:t>
            </w:r>
            <w:r>
              <w:rPr>
                <w:rFonts w:ascii="Garamond" w:hAnsi="Garamond"/>
              </w:rPr>
              <w:t>the work</w:t>
            </w:r>
            <w:r w:rsidRPr="00E73920">
              <w:rPr>
                <w:rFonts w:ascii="Garamond" w:hAnsi="Garamond"/>
              </w:rPr>
              <w:t xml:space="preserve"> </w:t>
            </w:r>
            <w:r>
              <w:rPr>
                <w:rFonts w:ascii="Garamond" w:hAnsi="Garamond"/>
              </w:rPr>
              <w:t>listed in section 2.3 Component 3: Standard Spotlights</w:t>
            </w:r>
            <w:r w:rsidRPr="00E73920">
              <w:rPr>
                <w:rFonts w:ascii="Garamond" w:hAnsi="Garamond"/>
              </w:rPr>
              <w:t xml:space="preserve"> based on the requirements listed in each section of the scope.</w:t>
            </w:r>
          </w:p>
          <w:p w14:paraId="54875192" w14:textId="70E259CF" w:rsidR="007A7D50" w:rsidRPr="00E73920" w:rsidRDefault="007A7D50" w:rsidP="007A7D50">
            <w:pPr>
              <w:rPr>
                <w:rFonts w:ascii="Garamond" w:hAnsi="Garamond"/>
                <w:sz w:val="22"/>
                <w:szCs w:val="22"/>
              </w:rPr>
            </w:pPr>
          </w:p>
        </w:tc>
      </w:tr>
      <w:tr w:rsidR="007A7D50" w:rsidRPr="00AF62AC" w14:paraId="13699970" w14:textId="77777777" w:rsidTr="007A7CD3">
        <w:tc>
          <w:tcPr>
            <w:tcW w:w="1575" w:type="dxa"/>
          </w:tcPr>
          <w:p w14:paraId="1445AE26" w14:textId="0A6696A9" w:rsidR="007A7D50" w:rsidRDefault="007A7D50" w:rsidP="007A7D50">
            <w:pPr>
              <w:jc w:val="center"/>
              <w:rPr>
                <w:rFonts w:ascii="Garamond" w:hAnsi="Garamond"/>
                <w:b/>
                <w:bCs/>
                <w:sz w:val="22"/>
                <w:szCs w:val="22"/>
              </w:rPr>
            </w:pPr>
            <w:r>
              <w:rPr>
                <w:rFonts w:ascii="Garamond" w:hAnsi="Garamond"/>
                <w:b/>
                <w:bCs/>
                <w:sz w:val="22"/>
                <w:szCs w:val="22"/>
              </w:rPr>
              <w:t>1.</w:t>
            </w:r>
            <w:r w:rsidR="00621859">
              <w:rPr>
                <w:rFonts w:ascii="Garamond" w:hAnsi="Garamond"/>
                <w:b/>
                <w:bCs/>
                <w:sz w:val="22"/>
                <w:szCs w:val="22"/>
              </w:rPr>
              <w:t>6</w:t>
            </w:r>
          </w:p>
        </w:tc>
        <w:tc>
          <w:tcPr>
            <w:tcW w:w="2250" w:type="dxa"/>
          </w:tcPr>
          <w:p w14:paraId="503697D5" w14:textId="66BB75D7" w:rsidR="007A7D50" w:rsidRPr="00AF62AC" w:rsidRDefault="007A7D50" w:rsidP="007A7D50">
            <w:pPr>
              <w:rPr>
                <w:rFonts w:ascii="Garamond" w:hAnsi="Garamond"/>
                <w:b/>
                <w:bCs/>
                <w:sz w:val="22"/>
                <w:szCs w:val="22"/>
              </w:rPr>
            </w:pPr>
            <w:r w:rsidRPr="00AF62AC">
              <w:rPr>
                <w:rFonts w:ascii="Garamond" w:hAnsi="Garamond"/>
                <w:b/>
                <w:bCs/>
                <w:sz w:val="22"/>
                <w:szCs w:val="22"/>
              </w:rPr>
              <w:t>(</w:t>
            </w:r>
            <w:r>
              <w:rPr>
                <w:rFonts w:ascii="Garamond" w:hAnsi="Garamond"/>
                <w:b/>
                <w:bCs/>
                <w:sz w:val="22"/>
                <w:szCs w:val="22"/>
              </w:rPr>
              <w:t>5.0</w:t>
            </w:r>
            <w:r w:rsidRPr="00AF62AC">
              <w:rPr>
                <w:rFonts w:ascii="Garamond" w:hAnsi="Garamond"/>
                <w:b/>
                <w:bCs/>
                <w:sz w:val="22"/>
                <w:szCs w:val="22"/>
              </w:rPr>
              <w:t xml:space="preserve">) </w:t>
            </w:r>
            <w:r>
              <w:rPr>
                <w:rFonts w:ascii="Garamond" w:hAnsi="Garamond"/>
                <w:b/>
                <w:bCs/>
                <w:sz w:val="22"/>
                <w:szCs w:val="22"/>
              </w:rPr>
              <w:t xml:space="preserve">Staff </w:t>
            </w:r>
            <w:r>
              <w:rPr>
                <w:rFonts w:ascii="Garamond" w:hAnsi="Garamond"/>
                <w:b/>
                <w:bCs/>
                <w:sz w:val="22"/>
                <w:szCs w:val="22"/>
              </w:rPr>
              <w:lastRenderedPageBreak/>
              <w:t>Qualifications</w:t>
            </w:r>
          </w:p>
        </w:tc>
        <w:tc>
          <w:tcPr>
            <w:tcW w:w="9351" w:type="dxa"/>
          </w:tcPr>
          <w:p w14:paraId="15388E88" w14:textId="3766859F" w:rsidR="007A7D50" w:rsidRPr="00E73920" w:rsidRDefault="007A7D50" w:rsidP="007A7D50">
            <w:pPr>
              <w:rPr>
                <w:rFonts w:ascii="Garamond" w:hAnsi="Garamond"/>
              </w:rPr>
            </w:pPr>
            <w:r w:rsidRPr="00E73920">
              <w:rPr>
                <w:rFonts w:ascii="Garamond" w:hAnsi="Garamond"/>
              </w:rPr>
              <w:lastRenderedPageBreak/>
              <w:t xml:space="preserve">The Respondent must provide a description regarding how it will meet and address the </w:t>
            </w:r>
            <w:r w:rsidRPr="00E73920">
              <w:rPr>
                <w:rFonts w:ascii="Garamond" w:hAnsi="Garamond"/>
              </w:rPr>
              <w:lastRenderedPageBreak/>
              <w:t>requirements shared in Section 5.0 Staff Qualifications from the Scope of Work document for this RF</w:t>
            </w:r>
            <w:r w:rsidR="00D612EF">
              <w:rPr>
                <w:rFonts w:ascii="Garamond" w:hAnsi="Garamond"/>
              </w:rPr>
              <w:t>S</w:t>
            </w:r>
            <w:r w:rsidRPr="00E73920">
              <w:rPr>
                <w:rFonts w:ascii="Garamond" w:hAnsi="Garamond"/>
              </w:rPr>
              <w:t>.</w:t>
            </w:r>
          </w:p>
          <w:p w14:paraId="596BB0C7" w14:textId="7CBA616D" w:rsidR="007A7D50" w:rsidRPr="00E73920" w:rsidRDefault="007A7D50" w:rsidP="007A7D50">
            <w:pPr>
              <w:rPr>
                <w:rFonts w:ascii="Garamond" w:hAnsi="Garamond"/>
                <w:sz w:val="22"/>
                <w:szCs w:val="22"/>
              </w:rPr>
            </w:pPr>
          </w:p>
        </w:tc>
      </w:tr>
    </w:tbl>
    <w:p w14:paraId="77EF467C" w14:textId="1CAE8FBD" w:rsidR="005672F5" w:rsidRDefault="005672F5" w:rsidP="005672F5">
      <w:pPr>
        <w:rPr>
          <w:rFonts w:ascii="Garamond" w:eastAsia="Times New Roman" w:hAnsi="Garamond" w:cs="Times New Roman"/>
          <w:sz w:val="22"/>
          <w:szCs w:val="22"/>
        </w:rPr>
      </w:pPr>
    </w:p>
    <w:p w14:paraId="316FE8CD" w14:textId="77777777" w:rsidR="005672F5" w:rsidRDefault="005672F5" w:rsidP="005672F5">
      <w:pPr>
        <w:rPr>
          <w:rFonts w:ascii="Garamond" w:eastAsia="Times New Roman" w:hAnsi="Garamond" w:cs="Times New Roman"/>
          <w:sz w:val="22"/>
          <w:szCs w:val="22"/>
        </w:rPr>
      </w:pPr>
    </w:p>
    <w:p w14:paraId="2D42CDBA" w14:textId="77777777" w:rsidR="005672F5" w:rsidRPr="00AF62AC" w:rsidRDefault="005672F5" w:rsidP="005672F5">
      <w:pPr>
        <w:numPr>
          <w:ilvl w:val="0"/>
          <w:numId w:val="34"/>
        </w:numPr>
        <w:ind w:left="360"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Table of Contents</w:t>
      </w:r>
    </w:p>
    <w:p w14:paraId="76DB1675" w14:textId="77777777" w:rsidR="005672F5" w:rsidRPr="00AF62AC" w:rsidRDefault="005672F5" w:rsidP="005672F5">
      <w:pPr>
        <w:rPr>
          <w:rFonts w:ascii="Garamond" w:eastAsia="Times New Roman" w:hAnsi="Garamond" w:cs="Times New Roman"/>
          <w:b/>
          <w:sz w:val="22"/>
          <w:szCs w:val="22"/>
        </w:rPr>
      </w:pPr>
    </w:p>
    <w:p w14:paraId="4DF9880E" w14:textId="77777777" w:rsidR="005672F5" w:rsidRPr="00AF62AC" w:rsidRDefault="005672F5" w:rsidP="005672F5">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1. General Component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5672F5" w:rsidRPr="00AF62AC" w14:paraId="7A1D52AC" w14:textId="77777777" w:rsidTr="002534A5">
        <w:trPr>
          <w:trHeight w:val="240"/>
        </w:trPr>
        <w:tc>
          <w:tcPr>
            <w:tcW w:w="1638" w:type="dxa"/>
            <w:shd w:val="clear" w:color="auto" w:fill="D9D9D9" w:themeFill="background1" w:themeFillShade="D9"/>
          </w:tcPr>
          <w:p w14:paraId="78E55D2B" w14:textId="77777777" w:rsidR="005672F5" w:rsidRPr="00AF62AC" w:rsidRDefault="005672F5" w:rsidP="002534A5">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123443E5" w14:textId="77777777" w:rsidR="005672F5" w:rsidRPr="00AF62AC" w:rsidRDefault="005672F5" w:rsidP="002534A5">
            <w:pPr>
              <w:rPr>
                <w:rFonts w:ascii="Garamond" w:hAnsi="Garamond"/>
                <w:b/>
                <w:bCs/>
                <w:sz w:val="22"/>
                <w:szCs w:val="22"/>
              </w:rPr>
            </w:pPr>
            <w:r w:rsidRPr="00AF62AC">
              <w:rPr>
                <w:rFonts w:ascii="Garamond" w:hAnsi="Garamond"/>
                <w:b/>
                <w:bCs/>
                <w:sz w:val="22"/>
                <w:szCs w:val="22"/>
              </w:rPr>
              <w:t>Response Page #</w:t>
            </w:r>
          </w:p>
        </w:tc>
      </w:tr>
      <w:tr w:rsidR="005672F5" w:rsidRPr="00AF62AC" w14:paraId="2E8EC55A" w14:textId="77777777" w:rsidTr="002534A5">
        <w:trPr>
          <w:trHeight w:val="320"/>
        </w:trPr>
        <w:tc>
          <w:tcPr>
            <w:tcW w:w="1638" w:type="dxa"/>
          </w:tcPr>
          <w:p w14:paraId="51F99050" w14:textId="77777777" w:rsidR="005672F5" w:rsidRPr="00AF62AC" w:rsidRDefault="005672F5" w:rsidP="005672F5">
            <w:pPr>
              <w:numPr>
                <w:ilvl w:val="0"/>
                <w:numId w:val="33"/>
              </w:numPr>
              <w:ind w:hanging="360"/>
              <w:rPr>
                <w:rFonts w:ascii="Garamond" w:hAnsi="Garamond"/>
                <w:b/>
                <w:sz w:val="22"/>
                <w:szCs w:val="22"/>
              </w:rPr>
            </w:pPr>
          </w:p>
        </w:tc>
        <w:tc>
          <w:tcPr>
            <w:tcW w:w="2070" w:type="dxa"/>
          </w:tcPr>
          <w:p w14:paraId="6E222267" w14:textId="77777777" w:rsidR="005672F5" w:rsidRPr="00AF62AC" w:rsidRDefault="005672F5" w:rsidP="002534A5">
            <w:pPr>
              <w:rPr>
                <w:rFonts w:ascii="Garamond" w:hAnsi="Garamond"/>
                <w:b/>
                <w:sz w:val="22"/>
                <w:szCs w:val="22"/>
              </w:rPr>
            </w:pPr>
          </w:p>
        </w:tc>
      </w:tr>
      <w:tr w:rsidR="005672F5" w:rsidRPr="00AF62AC" w14:paraId="0F175BEF" w14:textId="77777777" w:rsidTr="002534A5">
        <w:trPr>
          <w:trHeight w:val="320"/>
        </w:trPr>
        <w:tc>
          <w:tcPr>
            <w:tcW w:w="1638" w:type="dxa"/>
          </w:tcPr>
          <w:p w14:paraId="3635D1F5" w14:textId="77777777" w:rsidR="005672F5" w:rsidRPr="00AF62AC" w:rsidRDefault="005672F5" w:rsidP="005672F5">
            <w:pPr>
              <w:numPr>
                <w:ilvl w:val="0"/>
                <w:numId w:val="33"/>
              </w:numPr>
              <w:ind w:hanging="360"/>
              <w:rPr>
                <w:rFonts w:ascii="Garamond" w:hAnsi="Garamond"/>
                <w:b/>
                <w:sz w:val="22"/>
                <w:szCs w:val="22"/>
              </w:rPr>
            </w:pPr>
          </w:p>
        </w:tc>
        <w:tc>
          <w:tcPr>
            <w:tcW w:w="2070" w:type="dxa"/>
          </w:tcPr>
          <w:p w14:paraId="49C469B0" w14:textId="77777777" w:rsidR="005672F5" w:rsidRPr="00AF62AC" w:rsidRDefault="005672F5" w:rsidP="002534A5">
            <w:pPr>
              <w:rPr>
                <w:rFonts w:ascii="Garamond" w:hAnsi="Garamond"/>
                <w:b/>
                <w:sz w:val="22"/>
                <w:szCs w:val="22"/>
              </w:rPr>
            </w:pPr>
          </w:p>
        </w:tc>
      </w:tr>
      <w:tr w:rsidR="005672F5" w:rsidRPr="00AF62AC" w14:paraId="585EA5C8" w14:textId="77777777" w:rsidTr="002534A5">
        <w:trPr>
          <w:trHeight w:val="320"/>
        </w:trPr>
        <w:tc>
          <w:tcPr>
            <w:tcW w:w="1638" w:type="dxa"/>
          </w:tcPr>
          <w:p w14:paraId="0E2E8EE2" w14:textId="77777777" w:rsidR="005672F5" w:rsidRPr="00AF62AC" w:rsidRDefault="005672F5" w:rsidP="005672F5">
            <w:pPr>
              <w:numPr>
                <w:ilvl w:val="0"/>
                <w:numId w:val="33"/>
              </w:numPr>
              <w:ind w:hanging="360"/>
              <w:rPr>
                <w:rFonts w:ascii="Garamond" w:hAnsi="Garamond"/>
                <w:b/>
                <w:sz w:val="22"/>
                <w:szCs w:val="22"/>
              </w:rPr>
            </w:pPr>
          </w:p>
        </w:tc>
        <w:tc>
          <w:tcPr>
            <w:tcW w:w="2070" w:type="dxa"/>
          </w:tcPr>
          <w:p w14:paraId="2B2C2A47" w14:textId="77777777" w:rsidR="005672F5" w:rsidRPr="00AF62AC" w:rsidRDefault="005672F5" w:rsidP="002534A5">
            <w:pPr>
              <w:rPr>
                <w:rFonts w:ascii="Garamond" w:hAnsi="Garamond"/>
                <w:b/>
                <w:sz w:val="22"/>
                <w:szCs w:val="22"/>
              </w:rPr>
            </w:pPr>
          </w:p>
        </w:tc>
      </w:tr>
      <w:tr w:rsidR="005672F5" w:rsidRPr="00AF62AC" w14:paraId="2E6B73D0" w14:textId="77777777" w:rsidTr="002534A5">
        <w:trPr>
          <w:trHeight w:val="320"/>
        </w:trPr>
        <w:tc>
          <w:tcPr>
            <w:tcW w:w="1638" w:type="dxa"/>
          </w:tcPr>
          <w:p w14:paraId="420AC824" w14:textId="77777777" w:rsidR="005672F5" w:rsidRPr="00AF62AC" w:rsidRDefault="005672F5" w:rsidP="005672F5">
            <w:pPr>
              <w:numPr>
                <w:ilvl w:val="0"/>
                <w:numId w:val="33"/>
              </w:numPr>
              <w:ind w:hanging="360"/>
              <w:rPr>
                <w:rFonts w:ascii="Garamond" w:hAnsi="Garamond"/>
                <w:b/>
                <w:sz w:val="22"/>
                <w:szCs w:val="22"/>
              </w:rPr>
            </w:pPr>
          </w:p>
        </w:tc>
        <w:tc>
          <w:tcPr>
            <w:tcW w:w="2070" w:type="dxa"/>
          </w:tcPr>
          <w:p w14:paraId="32ACE8CB" w14:textId="77777777" w:rsidR="005672F5" w:rsidRPr="00AF62AC" w:rsidRDefault="005672F5" w:rsidP="002534A5">
            <w:pPr>
              <w:rPr>
                <w:rFonts w:ascii="Garamond" w:hAnsi="Garamond"/>
                <w:b/>
                <w:sz w:val="22"/>
                <w:szCs w:val="22"/>
              </w:rPr>
            </w:pPr>
          </w:p>
        </w:tc>
      </w:tr>
      <w:tr w:rsidR="005672F5" w:rsidRPr="00AF62AC" w14:paraId="10FA69DB" w14:textId="77777777" w:rsidTr="002534A5">
        <w:trPr>
          <w:trHeight w:val="320"/>
        </w:trPr>
        <w:tc>
          <w:tcPr>
            <w:tcW w:w="1638" w:type="dxa"/>
          </w:tcPr>
          <w:p w14:paraId="6B46B1A6" w14:textId="77777777" w:rsidR="005672F5" w:rsidRPr="00AF62AC" w:rsidRDefault="005672F5" w:rsidP="005672F5">
            <w:pPr>
              <w:numPr>
                <w:ilvl w:val="0"/>
                <w:numId w:val="33"/>
              </w:numPr>
              <w:ind w:hanging="360"/>
              <w:rPr>
                <w:rFonts w:ascii="Garamond" w:hAnsi="Garamond"/>
                <w:b/>
                <w:sz w:val="22"/>
                <w:szCs w:val="22"/>
              </w:rPr>
            </w:pPr>
          </w:p>
        </w:tc>
        <w:tc>
          <w:tcPr>
            <w:tcW w:w="2070" w:type="dxa"/>
          </w:tcPr>
          <w:p w14:paraId="121A2B43" w14:textId="77777777" w:rsidR="005672F5" w:rsidRPr="00AF62AC" w:rsidRDefault="005672F5" w:rsidP="002534A5">
            <w:pPr>
              <w:rPr>
                <w:rFonts w:ascii="Garamond" w:hAnsi="Garamond"/>
                <w:b/>
                <w:sz w:val="22"/>
                <w:szCs w:val="22"/>
              </w:rPr>
            </w:pPr>
          </w:p>
        </w:tc>
      </w:tr>
      <w:tr w:rsidR="00621859" w:rsidRPr="00AF62AC" w14:paraId="618B74AB" w14:textId="77777777" w:rsidTr="002534A5">
        <w:trPr>
          <w:trHeight w:val="320"/>
        </w:trPr>
        <w:tc>
          <w:tcPr>
            <w:tcW w:w="1638" w:type="dxa"/>
          </w:tcPr>
          <w:p w14:paraId="136A7982" w14:textId="77777777" w:rsidR="00621859" w:rsidRPr="00AF62AC" w:rsidRDefault="00621859" w:rsidP="005672F5">
            <w:pPr>
              <w:numPr>
                <w:ilvl w:val="0"/>
                <w:numId w:val="33"/>
              </w:numPr>
              <w:ind w:hanging="360"/>
              <w:rPr>
                <w:rFonts w:ascii="Garamond" w:hAnsi="Garamond"/>
                <w:b/>
                <w:sz w:val="22"/>
                <w:szCs w:val="22"/>
              </w:rPr>
            </w:pPr>
          </w:p>
        </w:tc>
        <w:tc>
          <w:tcPr>
            <w:tcW w:w="2070" w:type="dxa"/>
          </w:tcPr>
          <w:p w14:paraId="76C43E00" w14:textId="77777777" w:rsidR="00621859" w:rsidRPr="00AF62AC" w:rsidRDefault="00621859" w:rsidP="002534A5">
            <w:pPr>
              <w:rPr>
                <w:rFonts w:ascii="Garamond" w:hAnsi="Garamond"/>
                <w:b/>
                <w:sz w:val="22"/>
                <w:szCs w:val="22"/>
              </w:rPr>
            </w:pPr>
          </w:p>
        </w:tc>
      </w:tr>
    </w:tbl>
    <w:p w14:paraId="71BBB918" w14:textId="77777777" w:rsidR="005672F5" w:rsidRPr="00AF62AC" w:rsidRDefault="005672F5" w:rsidP="005672F5">
      <w:pPr>
        <w:rPr>
          <w:rFonts w:ascii="Garamond" w:eastAsia="Times New Roman" w:hAnsi="Garamond" w:cs="Times New Roman"/>
          <w:sz w:val="22"/>
          <w:szCs w:val="22"/>
        </w:rPr>
      </w:pPr>
    </w:p>
    <w:p w14:paraId="47594B39" w14:textId="77777777" w:rsidR="007A7CD3" w:rsidRPr="00AF62AC" w:rsidRDefault="007A7CD3" w:rsidP="00F10E5B">
      <w:pPr>
        <w:rPr>
          <w:rFonts w:ascii="Garamond" w:eastAsia="Times New Roman" w:hAnsi="Garamond" w:cs="Times New Roman"/>
          <w:sz w:val="22"/>
          <w:szCs w:val="22"/>
        </w:rPr>
      </w:pPr>
    </w:p>
    <w:sectPr w:rsidR="007A7CD3" w:rsidRPr="00AF62AC" w:rsidSect="00F10E5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16591" w14:textId="77777777" w:rsidR="00650371" w:rsidRDefault="00650371">
      <w:r>
        <w:separator/>
      </w:r>
    </w:p>
  </w:endnote>
  <w:endnote w:type="continuationSeparator" w:id="0">
    <w:p w14:paraId="54E077B4" w14:textId="77777777" w:rsidR="00650371" w:rsidRDefault="00650371">
      <w:r>
        <w:continuationSeparator/>
      </w:r>
    </w:p>
  </w:endnote>
  <w:endnote w:type="continuationNotice" w:id="1">
    <w:p w14:paraId="0708FE55" w14:textId="77777777" w:rsidR="00650371" w:rsidRDefault="00650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306A" w14:textId="77777777" w:rsidR="00650371" w:rsidRDefault="00650371">
      <w:r>
        <w:separator/>
      </w:r>
    </w:p>
  </w:footnote>
  <w:footnote w:type="continuationSeparator" w:id="0">
    <w:p w14:paraId="45E774D1" w14:textId="77777777" w:rsidR="00650371" w:rsidRDefault="00650371">
      <w:r>
        <w:continuationSeparator/>
      </w:r>
    </w:p>
  </w:footnote>
  <w:footnote w:type="continuationNotice" w:id="1">
    <w:p w14:paraId="57B0E6FA" w14:textId="77777777" w:rsidR="00650371" w:rsidRDefault="006503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432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2"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3"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4"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6"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7"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8"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0"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4"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5"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6"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29"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0"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1"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3"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4"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5"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824853663">
    <w:abstractNumId w:val="16"/>
  </w:num>
  <w:num w:numId="2" w16cid:durableId="1984189391">
    <w:abstractNumId w:val="10"/>
  </w:num>
  <w:num w:numId="3" w16cid:durableId="122431778">
    <w:abstractNumId w:val="36"/>
  </w:num>
  <w:num w:numId="4" w16cid:durableId="950014914">
    <w:abstractNumId w:val="17"/>
  </w:num>
  <w:num w:numId="5" w16cid:durableId="1033574376">
    <w:abstractNumId w:val="2"/>
  </w:num>
  <w:num w:numId="6" w16cid:durableId="1201892311">
    <w:abstractNumId w:val="11"/>
  </w:num>
  <w:num w:numId="7" w16cid:durableId="1011954757">
    <w:abstractNumId w:val="28"/>
  </w:num>
  <w:num w:numId="8" w16cid:durableId="1895576289">
    <w:abstractNumId w:val="13"/>
  </w:num>
  <w:num w:numId="9" w16cid:durableId="178470191">
    <w:abstractNumId w:val="0"/>
  </w:num>
  <w:num w:numId="10" w16cid:durableId="221017654">
    <w:abstractNumId w:val="32"/>
  </w:num>
  <w:num w:numId="11" w16cid:durableId="600646727">
    <w:abstractNumId w:val="22"/>
  </w:num>
  <w:num w:numId="12" w16cid:durableId="1974945617">
    <w:abstractNumId w:val="3"/>
  </w:num>
  <w:num w:numId="13" w16cid:durableId="415399320">
    <w:abstractNumId w:val="9"/>
  </w:num>
  <w:num w:numId="14" w16cid:durableId="1975211658">
    <w:abstractNumId w:val="14"/>
  </w:num>
  <w:num w:numId="15" w16cid:durableId="479229975">
    <w:abstractNumId w:val="5"/>
  </w:num>
  <w:num w:numId="16" w16cid:durableId="937178393">
    <w:abstractNumId w:val="15"/>
  </w:num>
  <w:num w:numId="17" w16cid:durableId="1028793157">
    <w:abstractNumId w:val="21"/>
  </w:num>
  <w:num w:numId="18" w16cid:durableId="1383555133">
    <w:abstractNumId w:val="12"/>
  </w:num>
  <w:num w:numId="19" w16cid:durableId="1975987768">
    <w:abstractNumId w:val="35"/>
  </w:num>
  <w:num w:numId="20" w16cid:durableId="1856382234">
    <w:abstractNumId w:val="33"/>
  </w:num>
  <w:num w:numId="21" w16cid:durableId="1086540368">
    <w:abstractNumId w:val="18"/>
  </w:num>
  <w:num w:numId="22" w16cid:durableId="945621723">
    <w:abstractNumId w:val="24"/>
  </w:num>
  <w:num w:numId="23" w16cid:durableId="507866335">
    <w:abstractNumId w:val="31"/>
  </w:num>
  <w:num w:numId="24" w16cid:durableId="1901555061">
    <w:abstractNumId w:val="27"/>
  </w:num>
  <w:num w:numId="25" w16cid:durableId="27998023">
    <w:abstractNumId w:val="20"/>
  </w:num>
  <w:num w:numId="26" w16cid:durableId="1619801801">
    <w:abstractNumId w:val="34"/>
  </w:num>
  <w:num w:numId="27" w16cid:durableId="1436055034">
    <w:abstractNumId w:val="7"/>
  </w:num>
  <w:num w:numId="28" w16cid:durableId="1373071598">
    <w:abstractNumId w:val="19"/>
  </w:num>
  <w:num w:numId="29" w16cid:durableId="576019155">
    <w:abstractNumId w:val="23"/>
  </w:num>
  <w:num w:numId="30" w16cid:durableId="1097481316">
    <w:abstractNumId w:val="26"/>
  </w:num>
  <w:num w:numId="31" w16cid:durableId="1046295410">
    <w:abstractNumId w:val="29"/>
  </w:num>
  <w:num w:numId="32" w16cid:durableId="453451429">
    <w:abstractNumId w:val="8"/>
  </w:num>
  <w:num w:numId="33" w16cid:durableId="322661627">
    <w:abstractNumId w:val="6"/>
  </w:num>
  <w:num w:numId="34" w16cid:durableId="1737237473">
    <w:abstractNumId w:val="4"/>
  </w:num>
  <w:num w:numId="35" w16cid:durableId="1408456044">
    <w:abstractNumId w:val="1"/>
  </w:num>
  <w:num w:numId="36" w16cid:durableId="1968076561">
    <w:abstractNumId w:val="30"/>
  </w:num>
  <w:num w:numId="37" w16cid:durableId="5537839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4489"/>
    <w:rsid w:val="00051982"/>
    <w:rsid w:val="000568AA"/>
    <w:rsid w:val="0007493B"/>
    <w:rsid w:val="00077704"/>
    <w:rsid w:val="00081FDF"/>
    <w:rsid w:val="000D280C"/>
    <w:rsid w:val="00107CA5"/>
    <w:rsid w:val="0011322E"/>
    <w:rsid w:val="001226E8"/>
    <w:rsid w:val="001357AF"/>
    <w:rsid w:val="0013732B"/>
    <w:rsid w:val="00140713"/>
    <w:rsid w:val="001654F5"/>
    <w:rsid w:val="00165BB3"/>
    <w:rsid w:val="00176FB6"/>
    <w:rsid w:val="001C26B0"/>
    <w:rsid w:val="001D29BD"/>
    <w:rsid w:val="001F3D58"/>
    <w:rsid w:val="00232E32"/>
    <w:rsid w:val="00242332"/>
    <w:rsid w:val="00253DAE"/>
    <w:rsid w:val="00263A01"/>
    <w:rsid w:val="00270039"/>
    <w:rsid w:val="00276287"/>
    <w:rsid w:val="0028172F"/>
    <w:rsid w:val="002A0736"/>
    <w:rsid w:val="002B008F"/>
    <w:rsid w:val="002F6A04"/>
    <w:rsid w:val="003174DE"/>
    <w:rsid w:val="00317935"/>
    <w:rsid w:val="0032243B"/>
    <w:rsid w:val="00322D6E"/>
    <w:rsid w:val="003530AD"/>
    <w:rsid w:val="00364471"/>
    <w:rsid w:val="003B014B"/>
    <w:rsid w:val="00402947"/>
    <w:rsid w:val="00422020"/>
    <w:rsid w:val="004450B0"/>
    <w:rsid w:val="004477E7"/>
    <w:rsid w:val="00447BAE"/>
    <w:rsid w:val="00456D7E"/>
    <w:rsid w:val="00473B8F"/>
    <w:rsid w:val="004875BD"/>
    <w:rsid w:val="00487F7A"/>
    <w:rsid w:val="00506C4D"/>
    <w:rsid w:val="00550716"/>
    <w:rsid w:val="0055400A"/>
    <w:rsid w:val="005672F5"/>
    <w:rsid w:val="00567FF2"/>
    <w:rsid w:val="00574EBB"/>
    <w:rsid w:val="00584F69"/>
    <w:rsid w:val="00591A81"/>
    <w:rsid w:val="00597493"/>
    <w:rsid w:val="005A48E0"/>
    <w:rsid w:val="005B3589"/>
    <w:rsid w:val="005C5FA7"/>
    <w:rsid w:val="005D7D6B"/>
    <w:rsid w:val="005E34F8"/>
    <w:rsid w:val="005E6EB3"/>
    <w:rsid w:val="006042EA"/>
    <w:rsid w:val="00613CC7"/>
    <w:rsid w:val="00621859"/>
    <w:rsid w:val="00650371"/>
    <w:rsid w:val="00655E76"/>
    <w:rsid w:val="006656A4"/>
    <w:rsid w:val="006700B1"/>
    <w:rsid w:val="00677106"/>
    <w:rsid w:val="006820F7"/>
    <w:rsid w:val="006836C5"/>
    <w:rsid w:val="00692680"/>
    <w:rsid w:val="006B02A9"/>
    <w:rsid w:val="006B072D"/>
    <w:rsid w:val="006C6A29"/>
    <w:rsid w:val="006F031B"/>
    <w:rsid w:val="00763234"/>
    <w:rsid w:val="0078665A"/>
    <w:rsid w:val="007A1F13"/>
    <w:rsid w:val="007A7CD3"/>
    <w:rsid w:val="007A7D50"/>
    <w:rsid w:val="007B4FEF"/>
    <w:rsid w:val="007D4537"/>
    <w:rsid w:val="007E5129"/>
    <w:rsid w:val="00826906"/>
    <w:rsid w:val="008559CC"/>
    <w:rsid w:val="00863187"/>
    <w:rsid w:val="008805EB"/>
    <w:rsid w:val="008D140B"/>
    <w:rsid w:val="008D7EE1"/>
    <w:rsid w:val="008F4A60"/>
    <w:rsid w:val="008F6793"/>
    <w:rsid w:val="00901050"/>
    <w:rsid w:val="00910A8F"/>
    <w:rsid w:val="00910AD2"/>
    <w:rsid w:val="00931FA8"/>
    <w:rsid w:val="00932BEA"/>
    <w:rsid w:val="00960BB1"/>
    <w:rsid w:val="00964300"/>
    <w:rsid w:val="009653D1"/>
    <w:rsid w:val="00965E25"/>
    <w:rsid w:val="00975C41"/>
    <w:rsid w:val="00993C32"/>
    <w:rsid w:val="009A73D7"/>
    <w:rsid w:val="009C585F"/>
    <w:rsid w:val="009D3D92"/>
    <w:rsid w:val="009E6E24"/>
    <w:rsid w:val="00A046FE"/>
    <w:rsid w:val="00A072A9"/>
    <w:rsid w:val="00A57AAE"/>
    <w:rsid w:val="00A60B11"/>
    <w:rsid w:val="00A61380"/>
    <w:rsid w:val="00A66598"/>
    <w:rsid w:val="00A813E4"/>
    <w:rsid w:val="00A90D59"/>
    <w:rsid w:val="00A9414B"/>
    <w:rsid w:val="00AA676B"/>
    <w:rsid w:val="00AC3135"/>
    <w:rsid w:val="00AE63B2"/>
    <w:rsid w:val="00AF62AC"/>
    <w:rsid w:val="00B5046B"/>
    <w:rsid w:val="00B52907"/>
    <w:rsid w:val="00B63A09"/>
    <w:rsid w:val="00B95431"/>
    <w:rsid w:val="00BA22A9"/>
    <w:rsid w:val="00BB08D6"/>
    <w:rsid w:val="00BB51ED"/>
    <w:rsid w:val="00BC17AD"/>
    <w:rsid w:val="00BF3C17"/>
    <w:rsid w:val="00BF6870"/>
    <w:rsid w:val="00C02163"/>
    <w:rsid w:val="00C02413"/>
    <w:rsid w:val="00C06630"/>
    <w:rsid w:val="00C24261"/>
    <w:rsid w:val="00C3485D"/>
    <w:rsid w:val="00C52EAF"/>
    <w:rsid w:val="00C679D3"/>
    <w:rsid w:val="00C72BDE"/>
    <w:rsid w:val="00C858C5"/>
    <w:rsid w:val="00CA2999"/>
    <w:rsid w:val="00CA565E"/>
    <w:rsid w:val="00CB08B5"/>
    <w:rsid w:val="00CB24B6"/>
    <w:rsid w:val="00CE5C80"/>
    <w:rsid w:val="00CF74FF"/>
    <w:rsid w:val="00D14FE1"/>
    <w:rsid w:val="00D232C5"/>
    <w:rsid w:val="00D33426"/>
    <w:rsid w:val="00D35D86"/>
    <w:rsid w:val="00D4012C"/>
    <w:rsid w:val="00D532B4"/>
    <w:rsid w:val="00D60BBB"/>
    <w:rsid w:val="00D612EF"/>
    <w:rsid w:val="00DA0C46"/>
    <w:rsid w:val="00DD0804"/>
    <w:rsid w:val="00DE5729"/>
    <w:rsid w:val="00DF30C0"/>
    <w:rsid w:val="00DF5254"/>
    <w:rsid w:val="00DF6EED"/>
    <w:rsid w:val="00E068C2"/>
    <w:rsid w:val="00E10F24"/>
    <w:rsid w:val="00E14219"/>
    <w:rsid w:val="00E16602"/>
    <w:rsid w:val="00E2021A"/>
    <w:rsid w:val="00E377F5"/>
    <w:rsid w:val="00E44415"/>
    <w:rsid w:val="00E47507"/>
    <w:rsid w:val="00E477B8"/>
    <w:rsid w:val="00E66475"/>
    <w:rsid w:val="00E73920"/>
    <w:rsid w:val="00EA0F63"/>
    <w:rsid w:val="00EA5599"/>
    <w:rsid w:val="00EE27CE"/>
    <w:rsid w:val="00F10E5B"/>
    <w:rsid w:val="00F30F9D"/>
    <w:rsid w:val="00F342ED"/>
    <w:rsid w:val="00F34F67"/>
    <w:rsid w:val="00F713B3"/>
    <w:rsid w:val="00F84700"/>
    <w:rsid w:val="00FE1D07"/>
    <w:rsid w:val="020D9378"/>
    <w:rsid w:val="0238410B"/>
    <w:rsid w:val="02D4B259"/>
    <w:rsid w:val="02FB151E"/>
    <w:rsid w:val="0464FBFC"/>
    <w:rsid w:val="05FE3C08"/>
    <w:rsid w:val="078180F5"/>
    <w:rsid w:val="08D1C1D9"/>
    <w:rsid w:val="09E655B7"/>
    <w:rsid w:val="0A417B75"/>
    <w:rsid w:val="0A62D8BA"/>
    <w:rsid w:val="0A7EFB93"/>
    <w:rsid w:val="0ABA4E5D"/>
    <w:rsid w:val="0C1EF0EF"/>
    <w:rsid w:val="0D1DBB55"/>
    <w:rsid w:val="0D870F36"/>
    <w:rsid w:val="0E4360F4"/>
    <w:rsid w:val="0E8BB486"/>
    <w:rsid w:val="0FCA1190"/>
    <w:rsid w:val="100C9AF4"/>
    <w:rsid w:val="10E06D52"/>
    <w:rsid w:val="1127F1CB"/>
    <w:rsid w:val="114D2AC9"/>
    <w:rsid w:val="118249F5"/>
    <w:rsid w:val="118B6107"/>
    <w:rsid w:val="11A96D26"/>
    <w:rsid w:val="12220D99"/>
    <w:rsid w:val="12DF9B2C"/>
    <w:rsid w:val="139709DB"/>
    <w:rsid w:val="13E2DC76"/>
    <w:rsid w:val="16C03AE3"/>
    <w:rsid w:val="16FE521D"/>
    <w:rsid w:val="171AC2C7"/>
    <w:rsid w:val="17F5F492"/>
    <w:rsid w:val="1867FACC"/>
    <w:rsid w:val="18D577A6"/>
    <w:rsid w:val="1928DD2F"/>
    <w:rsid w:val="19B1674A"/>
    <w:rsid w:val="19DA26DB"/>
    <w:rsid w:val="1E0F2FAE"/>
    <w:rsid w:val="1E86678B"/>
    <w:rsid w:val="1F3E37E9"/>
    <w:rsid w:val="215FA100"/>
    <w:rsid w:val="21C7B0A8"/>
    <w:rsid w:val="21E7A7CC"/>
    <w:rsid w:val="22561102"/>
    <w:rsid w:val="22ED6D25"/>
    <w:rsid w:val="23224D4A"/>
    <w:rsid w:val="2431088E"/>
    <w:rsid w:val="252E907D"/>
    <w:rsid w:val="2583D578"/>
    <w:rsid w:val="259D6762"/>
    <w:rsid w:val="2711B3BC"/>
    <w:rsid w:val="2752403A"/>
    <w:rsid w:val="2A1D979E"/>
    <w:rsid w:val="2BB660F5"/>
    <w:rsid w:val="2CC0D4BC"/>
    <w:rsid w:val="2CEAC13B"/>
    <w:rsid w:val="2D248B49"/>
    <w:rsid w:val="2DB8D7F6"/>
    <w:rsid w:val="2E0FB937"/>
    <w:rsid w:val="2E27C929"/>
    <w:rsid w:val="2E54FEA2"/>
    <w:rsid w:val="2E7A4EB2"/>
    <w:rsid w:val="2E8A5EF7"/>
    <w:rsid w:val="300C13CE"/>
    <w:rsid w:val="32622B4D"/>
    <w:rsid w:val="328014D1"/>
    <w:rsid w:val="32B48F9F"/>
    <w:rsid w:val="3455FE74"/>
    <w:rsid w:val="3572813B"/>
    <w:rsid w:val="36E333E8"/>
    <w:rsid w:val="373F8D90"/>
    <w:rsid w:val="39DBAB0D"/>
    <w:rsid w:val="39FCC670"/>
    <w:rsid w:val="3B05F5CF"/>
    <w:rsid w:val="3B9318DD"/>
    <w:rsid w:val="3BD2B473"/>
    <w:rsid w:val="3C7100E9"/>
    <w:rsid w:val="3CA74BAB"/>
    <w:rsid w:val="3D6FF32F"/>
    <w:rsid w:val="3D8FAB01"/>
    <w:rsid w:val="3F3E1E9F"/>
    <w:rsid w:val="40BFE4A2"/>
    <w:rsid w:val="418F7373"/>
    <w:rsid w:val="41DD541B"/>
    <w:rsid w:val="422AB349"/>
    <w:rsid w:val="4600EC4B"/>
    <w:rsid w:val="466658C7"/>
    <w:rsid w:val="483F969C"/>
    <w:rsid w:val="48CE4DF6"/>
    <w:rsid w:val="4A099C8D"/>
    <w:rsid w:val="4A11E638"/>
    <w:rsid w:val="4A3AD9A6"/>
    <w:rsid w:val="4B9A3033"/>
    <w:rsid w:val="4C09A068"/>
    <w:rsid w:val="4D6BBA2C"/>
    <w:rsid w:val="4D6C724E"/>
    <w:rsid w:val="4ECC3DFB"/>
    <w:rsid w:val="4F40C89D"/>
    <w:rsid w:val="4FC0702D"/>
    <w:rsid w:val="518FF562"/>
    <w:rsid w:val="52829674"/>
    <w:rsid w:val="52F9DB74"/>
    <w:rsid w:val="551A5376"/>
    <w:rsid w:val="56BCD8CB"/>
    <w:rsid w:val="57A343CE"/>
    <w:rsid w:val="57C5B5BB"/>
    <w:rsid w:val="58782E9A"/>
    <w:rsid w:val="598401A6"/>
    <w:rsid w:val="59C681AB"/>
    <w:rsid w:val="5A048D5A"/>
    <w:rsid w:val="5A88EEE3"/>
    <w:rsid w:val="5AD94A7E"/>
    <w:rsid w:val="5AE4B644"/>
    <w:rsid w:val="5B104C6C"/>
    <w:rsid w:val="5BD92046"/>
    <w:rsid w:val="5C94DB2E"/>
    <w:rsid w:val="5E4FCE2B"/>
    <w:rsid w:val="5EFB6B8B"/>
    <w:rsid w:val="601B350D"/>
    <w:rsid w:val="617C52C8"/>
    <w:rsid w:val="651CCD76"/>
    <w:rsid w:val="65AAAC59"/>
    <w:rsid w:val="6618195C"/>
    <w:rsid w:val="66246DFA"/>
    <w:rsid w:val="66C87F59"/>
    <w:rsid w:val="66E1C879"/>
    <w:rsid w:val="67869524"/>
    <w:rsid w:val="6815FCC0"/>
    <w:rsid w:val="68A0E80A"/>
    <w:rsid w:val="68DA7903"/>
    <w:rsid w:val="6A8AF18F"/>
    <w:rsid w:val="6ABC73E3"/>
    <w:rsid w:val="6C66D2BF"/>
    <w:rsid w:val="6FB3D1A5"/>
    <w:rsid w:val="6FF0F6EB"/>
    <w:rsid w:val="6FF37670"/>
    <w:rsid w:val="7045FB85"/>
    <w:rsid w:val="704CF7F4"/>
    <w:rsid w:val="714501C2"/>
    <w:rsid w:val="734CC00F"/>
    <w:rsid w:val="756D0F6B"/>
    <w:rsid w:val="76AE95F0"/>
    <w:rsid w:val="774CCB2F"/>
    <w:rsid w:val="77C92F71"/>
    <w:rsid w:val="77F2032B"/>
    <w:rsid w:val="78670B40"/>
    <w:rsid w:val="7A53B0AB"/>
    <w:rsid w:val="7C50EC0A"/>
    <w:rsid w:val="7CE3FC21"/>
    <w:rsid w:val="7CF4270C"/>
    <w:rsid w:val="7D3E052A"/>
    <w:rsid w:val="7F7E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808143E3-B540-4E99-B36A-FE84F61F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5bee4eb-23d1-4e16-bd26-8185bc6a9488">
      <UserInfo>
        <DisplayName>Davidson, Traci</DisplayName>
        <AccountId>14</AccountId>
        <AccountType/>
      </UserInfo>
      <UserInfo>
        <DisplayName>Schemel, Lynn</DisplayName>
        <AccountId>18</AccountId>
        <AccountType/>
      </UserInfo>
    </SharedWithUsers>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F2D9DA0-8BC6-490C-8AFB-18098DAD2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E719E1-5D22-47B2-A961-28CA5A9F38B3}">
  <ds:schemaRefs>
    <ds:schemaRef ds:uri="http://schemas.microsoft.com/sharepoint/v3/contenttype/forms"/>
  </ds:schemaRefs>
</ds:datastoreItem>
</file>

<file path=customXml/itemProps3.xml><?xml version="1.0" encoding="utf-8"?>
<ds:datastoreItem xmlns:ds="http://schemas.openxmlformats.org/officeDocument/2006/customXml" ds:itemID="{FC46D2F1-9DB9-43F0-8F67-A05B080BF201}">
  <ds:schemaRefs>
    <ds:schemaRef ds:uri="http://schemas.microsoft.com/office/2006/metadata/properties"/>
    <ds:schemaRef ds:uri="http://schemas.microsoft.com/office/infopath/2007/PartnerControls"/>
    <ds:schemaRef ds:uri="a5bee4eb-23d1-4e16-bd26-8185bc6a9488"/>
    <ds:schemaRef ds:uri="25f87a62-173b-4ed8-adb6-5661281d1033"/>
  </ds:schemaRefs>
</ds:datastoreItem>
</file>

<file path=customXml/itemProps4.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2</Pages>
  <Words>369</Words>
  <Characters>2107</Characters>
  <Application>Microsoft Office Word</Application>
  <DocSecurity>0</DocSecurity>
  <Lines>17</Lines>
  <Paragraphs>4</Paragraphs>
  <ScaleCrop>false</ScaleCrop>
  <Company>State of Indiana</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Trice, Sholonda</dc:creator>
  <cp:lastModifiedBy>March, Kevin</cp:lastModifiedBy>
  <cp:revision>39</cp:revision>
  <dcterms:created xsi:type="dcterms:W3CDTF">2024-06-03T12:55:00Z</dcterms:created>
  <dcterms:modified xsi:type="dcterms:W3CDTF">2025-04-11T12:19:00Z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